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Helvetica" w:hAnsi="Helvetica" w:eastAsia="宋体" w:cs="Helvetica"/>
          <w:color w:val="212121"/>
          <w:kern w:val="0"/>
          <w:szCs w:val="21"/>
        </w:rPr>
      </w:pPr>
      <w:r>
        <w:rPr>
          <w:rFonts w:hint="eastAsia" w:ascii="Helvetica" w:hAnsi="Helvetica" w:eastAsia="宋体" w:cs="Helvetica"/>
          <w:b/>
          <w:bCs/>
          <w:color w:val="212121"/>
          <w:kern w:val="0"/>
          <w:szCs w:val="21"/>
          <w:lang w:val="en-US" w:eastAsia="zh-CN"/>
        </w:rPr>
        <w:t>中国抗癌协会肝癌专业委员会在线</w:t>
      </w:r>
      <w:r>
        <w:rPr>
          <w:rFonts w:ascii="Helvetica" w:hAnsi="Helvetica" w:eastAsia="宋体" w:cs="Helvetica"/>
          <w:b/>
          <w:bCs/>
          <w:color w:val="212121"/>
          <w:kern w:val="0"/>
          <w:szCs w:val="21"/>
        </w:rPr>
        <w:t>承办4.15肿瘤防治宣传周活动</w:t>
      </w:r>
    </w:p>
    <w:p>
      <w:pPr>
        <w:widowControl/>
        <w:spacing w:before="100" w:beforeAutospacing="1" w:after="100" w:afterAutospacing="1"/>
        <w:jc w:val="left"/>
        <w:rPr>
          <w:rFonts w:ascii="Helvetica" w:hAnsi="Helvetica" w:eastAsia="宋体" w:cs="Helvetica"/>
          <w:color w:val="212121"/>
          <w:kern w:val="0"/>
          <w:szCs w:val="21"/>
        </w:rPr>
      </w:pPr>
      <w:r>
        <w:rPr>
          <w:rFonts w:ascii="Helvetica" w:hAnsi="Helvetica" w:eastAsia="宋体" w:cs="Helvetica"/>
          <w:color w:val="212121"/>
          <w:kern w:val="0"/>
          <w:szCs w:val="21"/>
        </w:rPr>
        <w:t>（参与科技工作者数/受众人数/科普手册挂图印数/媒体报道情况）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2020年4月15-21日是第26个全国肿瘤防治宣传周。中国是肝癌高发国家，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每年新诊断肝癌占全世界55%，死亡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人数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在所有恶性肿瘤中位列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男性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第二位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和女性第三位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。为了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贯彻落实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《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国家卫生健康委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原发性肝癌诊疗规范（2019年版）》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以患者为中心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的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理念和方针，在中国抗癌协会肝癌专业委员会、中山医院肝癌研究所党支部、中山医院志愿者服务队的组织下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，于“4·15全国肿瘤防治宣传周”期间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，针对全国肝癌患者举办大型“线上答疑”义诊活动。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这次活动将由复旦大学附属中山医院院长樊嘉院士、周俭院长、孙惠川教授、徐泱副教授、贺轶锋副主任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医师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、张岚副主任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医师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“现场在线”解答患者们的问题。</w:t>
      </w:r>
    </w:p>
    <w:p>
      <w:pPr>
        <w:pStyle w:val="2"/>
        <w:shd w:val="clear" w:color="auto" w:fill="FFFFFF"/>
        <w:spacing w:before="0" w:beforeAutospacing="0" w:after="300" w:afterAutospacing="0" w:line="390" w:lineRule="atLeast"/>
        <w:ind w:firstLine="420" w:firstLineChars="200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本次活动是在践行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复旦大学附属中山医院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 xml:space="preserve"> “一切为了病人”的理念，以肿瘤“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预防-早诊-多学科诊治-舒缓疗护的全疾病周期综合管理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”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模式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，多学科诊疗，落实肝癌规范诊治过程。并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以传播科学防癌理念、普及抗癌健康知识、提高群众癌症防控意识、增强患者抗击癌症信心为己任，推进“健康中国2030”战略在肿瘤领域落地，共筑“全方位、全周期’健康管理体系，更好地帮助肿瘤患者实现健康生活。</w:t>
      </w:r>
    </w:p>
    <w:p>
      <w:r>
        <w:rPr>
          <w:rFonts w:hint="eastAsia"/>
          <w:b/>
        </w:rPr>
        <w:t>会议主题</w:t>
      </w:r>
      <w:r>
        <w:rPr>
          <w:rFonts w:hint="eastAsia"/>
        </w:rPr>
        <w:t>：肝癌的全疾病周期管理</w:t>
      </w:r>
    </w:p>
    <w:p/>
    <w:p>
      <w:r>
        <w:rPr>
          <w:rFonts w:hint="eastAsia"/>
          <w:b/>
        </w:rPr>
        <w:t>参与嘉宾</w:t>
      </w:r>
      <w:r>
        <w:rPr>
          <w:rFonts w:hint="eastAsia"/>
        </w:rPr>
        <w:t>：樊嘉院士、周俭教授、孙惠川教授、徐泱副教授、贺轶锋副主任医师、张岚副主任医师</w:t>
      </w:r>
    </w:p>
    <w:p/>
    <w:p>
      <w:pPr>
        <w:rPr>
          <w:rFonts w:hint="eastAsia"/>
        </w:rPr>
      </w:pPr>
      <w:r>
        <w:rPr>
          <w:rFonts w:hint="eastAsia"/>
          <w:b/>
        </w:rPr>
        <w:t>会议时间</w:t>
      </w:r>
      <w:r>
        <w:rPr>
          <w:rFonts w:hint="eastAsia"/>
        </w:rPr>
        <w:t>：2020年4月15日 14：00-15：30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lang w:val="en-US" w:eastAsia="zh-CN"/>
        </w:rPr>
        <w:t>活动小结</w:t>
      </w:r>
      <w:r>
        <w:rPr>
          <w:rFonts w:hint="eastAsia"/>
          <w:b w:val="0"/>
          <w:bCs/>
          <w:lang w:val="en-US" w:eastAsia="zh-CN"/>
        </w:rPr>
        <w:t>：</w:t>
      </w:r>
      <w:r>
        <w:rPr>
          <w:rFonts w:hint="eastAsia"/>
        </w:rPr>
        <w:t>直播期间：平台访问人次：5458，观看直播人次：3988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截至4月16日11:00，直播及点播人次累计：5290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/>
        </w:rPr>
        <w:t>肝癌专业委员分别于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2020年4月15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/>
        </w:rPr>
        <w:t>和4月19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日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/>
        </w:rPr>
        <w:t>在线宣讲肝癌诊疗规范和MDT病例讨论活动，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直播全程在线人数分别为1375人和 4754人。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</w:rPr>
        <w:t>会议主题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普显肝影，精准规范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</w:rPr>
        <w:t>参与嘉宾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4.15）</w:t>
      </w:r>
      <w:r>
        <w:rPr>
          <w:rFonts w:hint="eastAsia"/>
        </w:rPr>
        <w:t>：周俭教授、</w:t>
      </w:r>
      <w:r>
        <w:rPr>
          <w:rFonts w:hint="eastAsia"/>
          <w:lang w:val="en-US" w:eastAsia="zh-CN"/>
        </w:rPr>
        <w:t>陈敏山教授、王征教授、王晓颖教授、王艳红教授、饶圣祥教授、郭文治教授、高雪梅教授、王智慧医生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  <w:r>
        <w:rPr>
          <w:rFonts w:hint="eastAsia"/>
          <w:b/>
        </w:rPr>
        <w:t>参与嘉宾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4.19）</w:t>
      </w:r>
      <w:r>
        <w:rPr>
          <w:rFonts w:hint="eastAsia"/>
        </w:rPr>
        <w:t>：周俭教授、</w:t>
      </w:r>
      <w:r>
        <w:rPr>
          <w:rFonts w:hint="eastAsia"/>
          <w:lang w:val="en-US" w:eastAsia="zh-CN"/>
        </w:rPr>
        <w:t>陈敏山教授、施国明</w:t>
      </w:r>
      <w:r>
        <w:rPr>
          <w:rFonts w:hint="eastAsia"/>
        </w:rPr>
        <w:t>教授、</w:t>
      </w:r>
      <w:r>
        <w:rPr>
          <w:rFonts w:hint="eastAsia"/>
          <w:lang w:val="en-US" w:eastAsia="zh-CN"/>
        </w:rPr>
        <w:t>匡明</w:t>
      </w:r>
      <w:r>
        <w:rPr>
          <w:rFonts w:hint="eastAsia"/>
        </w:rPr>
        <w:t>教授、</w:t>
      </w:r>
      <w:r>
        <w:rPr>
          <w:rFonts w:hint="eastAsia"/>
          <w:lang w:val="en-US" w:eastAsia="zh-CN"/>
        </w:rPr>
        <w:t>尹涛教授、曾蒙苏教授</w:t>
      </w:r>
    </w:p>
    <w:p>
      <w:pPr>
        <w:numPr>
          <w:numId w:val="0"/>
        </w:numPr>
        <w:ind w:leftChars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07EA54"/>
    <w:multiLevelType w:val="singleLevel"/>
    <w:tmpl w:val="D807EA5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2A0B"/>
    <w:rsid w:val="4AA52A0B"/>
    <w:rsid w:val="5D9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2020-04-24T06:40:00Z</dcterms:created>
  <dc:creator>代智</dc:creator>
  <cp:lastModifiedBy>代智</cp:lastModifiedBy>
  <dcterms:modified xsi:type="dcterms:W3CDTF">2020-04-24T07:21:37Z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